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05FEE674" w14:textId="72B2F231" w:rsidR="00375203" w:rsidRPr="00B422F9" w:rsidRDefault="00375203" w:rsidP="00375203">
      <w:pPr>
        <w:jc w:val="both"/>
        <w:rPr>
          <w:rFonts w:ascii="Arial" w:hAnsi="Arial" w:cs="Arial"/>
          <w:b/>
        </w:rPr>
      </w:pPr>
      <w:r w:rsidRPr="00B422F9">
        <w:rPr>
          <w:rFonts w:ascii="Arial" w:hAnsi="Arial" w:cs="Arial"/>
          <w:b/>
        </w:rPr>
        <w:t>1.1. Objednatel</w:t>
      </w:r>
      <w:r w:rsidR="00A27630" w:rsidRPr="00B422F9">
        <w:rPr>
          <w:rFonts w:ascii="Arial" w:hAnsi="Arial" w:cs="Arial"/>
          <w:b/>
        </w:rPr>
        <w:t xml:space="preserve"> </w:t>
      </w:r>
      <w:r w:rsidRPr="00B422F9">
        <w:rPr>
          <w:rFonts w:ascii="Arial" w:hAnsi="Arial" w:cs="Arial"/>
          <w:b/>
        </w:rPr>
        <w:t>:</w:t>
      </w:r>
      <w:r w:rsidRPr="00B422F9">
        <w:rPr>
          <w:rFonts w:ascii="Arial" w:hAnsi="Arial" w:cs="Arial"/>
          <w:b/>
        </w:rPr>
        <w:tab/>
      </w:r>
      <w:r w:rsidR="00463B93" w:rsidRPr="00B422F9">
        <w:rPr>
          <w:rFonts w:ascii="Arial" w:hAnsi="Arial" w:cs="Arial"/>
        </w:rPr>
        <w:t xml:space="preserve">Obec </w:t>
      </w:r>
      <w:r w:rsidR="00B422F9" w:rsidRPr="00B422F9">
        <w:rPr>
          <w:rFonts w:ascii="Arial" w:hAnsi="Arial" w:cs="Arial"/>
        </w:rPr>
        <w:t>Liblice</w:t>
      </w:r>
    </w:p>
    <w:p w14:paraId="1EDBB574" w14:textId="1B7A95ED" w:rsidR="00375203" w:rsidRPr="00B422F9" w:rsidRDefault="00375203" w:rsidP="00375203">
      <w:pPr>
        <w:jc w:val="both"/>
        <w:rPr>
          <w:rFonts w:ascii="Arial" w:hAnsi="Arial" w:cs="Arial"/>
        </w:rPr>
      </w:pPr>
      <w:r w:rsidRPr="00B422F9">
        <w:rPr>
          <w:rFonts w:ascii="Arial" w:hAnsi="Arial" w:cs="Arial"/>
        </w:rPr>
        <w:t>Sídlo :</w:t>
      </w:r>
      <w:r w:rsidRPr="00B422F9">
        <w:rPr>
          <w:rFonts w:ascii="Arial" w:hAnsi="Arial" w:cs="Arial"/>
        </w:rPr>
        <w:tab/>
      </w:r>
      <w:r w:rsidRPr="00B422F9">
        <w:rPr>
          <w:rFonts w:ascii="Arial" w:hAnsi="Arial" w:cs="Arial"/>
        </w:rPr>
        <w:tab/>
      </w:r>
      <w:r w:rsidRPr="00B422F9">
        <w:rPr>
          <w:rFonts w:ascii="Arial" w:hAnsi="Arial" w:cs="Arial"/>
        </w:rPr>
        <w:tab/>
      </w:r>
      <w:r w:rsidR="00B422F9" w:rsidRPr="00B422F9">
        <w:rPr>
          <w:rFonts w:ascii="Arial" w:hAnsi="Arial" w:cs="Arial"/>
          <w:bCs/>
        </w:rPr>
        <w:t>Liblice 57,   277 32 Byšice</w:t>
      </w:r>
    </w:p>
    <w:p w14:paraId="6DCCD74A" w14:textId="356C89EB" w:rsidR="00375203" w:rsidRPr="00554B00" w:rsidRDefault="00375203" w:rsidP="00375203">
      <w:pPr>
        <w:jc w:val="both"/>
        <w:rPr>
          <w:rFonts w:ascii="Arial" w:hAnsi="Arial" w:cs="Arial"/>
        </w:rPr>
      </w:pPr>
      <w:r w:rsidRPr="00B422F9">
        <w:rPr>
          <w:rFonts w:ascii="Arial" w:hAnsi="Arial" w:cs="Arial"/>
        </w:rPr>
        <w:t>Statutární zástupce:</w:t>
      </w:r>
      <w:r w:rsidRPr="00B422F9">
        <w:rPr>
          <w:rFonts w:ascii="Arial" w:hAnsi="Arial" w:cs="Arial"/>
        </w:rPr>
        <w:tab/>
      </w:r>
      <w:r w:rsidR="00B422F9" w:rsidRPr="00B422F9">
        <w:rPr>
          <w:rFonts w:ascii="Arial" w:hAnsi="Arial" w:cs="Arial"/>
        </w:rPr>
        <w:t>Ing. Martin Nezbeda</w:t>
      </w:r>
      <w:r w:rsidR="00463B93" w:rsidRPr="00B422F9">
        <w:rPr>
          <w:rFonts w:ascii="Arial" w:hAnsi="Arial" w:cs="Arial"/>
        </w:rPr>
        <w:t>, starosta obce</w:t>
      </w:r>
    </w:p>
    <w:p w14:paraId="666C1BE8" w14:textId="0256D691" w:rsidR="00375203" w:rsidRPr="00054119" w:rsidRDefault="00375203" w:rsidP="00375203">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sidR="00B422F9" w:rsidRPr="00B422F9">
        <w:rPr>
          <w:rFonts w:ascii="Arial" w:hAnsi="Arial" w:cs="Arial"/>
          <w:szCs w:val="24"/>
        </w:rPr>
        <w:t>00510548</w:t>
      </w:r>
      <w:r w:rsidRPr="009C09A0">
        <w:rPr>
          <w:rFonts w:ascii="Arial" w:hAnsi="Arial" w:cs="Arial"/>
          <w:color w:val="000000"/>
        </w:rPr>
        <w:tab/>
      </w:r>
      <w:r w:rsidRPr="009C09A0">
        <w:rPr>
          <w:rFonts w:ascii="Arial" w:hAnsi="Arial" w:cs="Arial"/>
          <w:color w:val="000000"/>
        </w:rPr>
        <w:tab/>
      </w:r>
    </w:p>
    <w:p w14:paraId="5C776E05" w14:textId="77777777" w:rsidR="00A43022" w:rsidRDefault="00375203" w:rsidP="00375203">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00A27630" w:rsidRPr="00A27630">
        <w:rPr>
          <w:rFonts w:ascii="Arial" w:hAnsi="Arial" w:cs="Arial"/>
          <w:highlight w:val="yellow"/>
        </w:rPr>
        <w:t>xxxxxxxxxxx</w:t>
      </w:r>
    </w:p>
    <w:p w14:paraId="6CC48E61" w14:textId="77777777" w:rsidR="00375203" w:rsidRPr="001F54AF" w:rsidRDefault="00375203" w:rsidP="00375203">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00A27630" w:rsidRPr="00A27630">
        <w:rPr>
          <w:rFonts w:ascii="Arial" w:hAnsi="Arial" w:cs="Arial"/>
          <w:highlight w:val="yellow"/>
        </w:rPr>
        <w:t>xxxxxxxxxxxxxx/xxxx</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0B18FD07" w14:textId="77777777" w:rsidR="00962AA8" w:rsidRPr="00081705" w:rsidRDefault="00962AA8" w:rsidP="00962AA8">
      <w:pPr>
        <w:rPr>
          <w:rFonts w:ascii="Arial" w:hAnsi="Arial" w:cs="Arial"/>
        </w:rPr>
      </w:pPr>
      <w:r w:rsidRPr="00081705">
        <w:rPr>
          <w:rFonts w:ascii="Arial" w:hAnsi="Arial" w:cs="Arial"/>
          <w:b/>
          <w:bCs/>
        </w:rPr>
        <w:t>1.2. Zhotovitel</w:t>
      </w:r>
      <w:r w:rsidRPr="00081705">
        <w:rPr>
          <w:rFonts w:ascii="Arial" w:hAnsi="Arial" w:cs="Arial"/>
        </w:rPr>
        <w:t xml:space="preserve"> :</w:t>
      </w:r>
      <w:r w:rsidRPr="00081705">
        <w:rPr>
          <w:rFonts w:ascii="Arial" w:hAnsi="Arial" w:cs="Arial"/>
        </w:rPr>
        <w:tab/>
      </w:r>
      <w:r w:rsidRPr="00081705">
        <w:rPr>
          <w:rFonts w:ascii="Arial" w:hAnsi="Arial" w:cs="Arial"/>
          <w:highlight w:val="cyan"/>
        </w:rPr>
        <w:t>………..</w:t>
      </w:r>
    </w:p>
    <w:p w14:paraId="58AFB6E1" w14:textId="77777777" w:rsidR="00962AA8" w:rsidRPr="00081705" w:rsidRDefault="00962AA8" w:rsidP="00962AA8">
      <w:pPr>
        <w:rPr>
          <w:rFonts w:ascii="Arial" w:hAnsi="Arial" w:cs="Arial"/>
          <w:bCs/>
        </w:rPr>
      </w:pPr>
      <w:r w:rsidRPr="00081705">
        <w:rPr>
          <w:rFonts w:ascii="Arial" w:hAnsi="Arial" w:cs="Arial"/>
        </w:rPr>
        <w:t>Sídlo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6807BE90" w14:textId="77777777" w:rsidR="00962AA8" w:rsidRPr="00081705" w:rsidRDefault="00962AA8" w:rsidP="00962AA8">
      <w:pPr>
        <w:rPr>
          <w:rFonts w:ascii="Arial" w:hAnsi="Arial" w:cs="Arial"/>
        </w:rPr>
      </w:pPr>
      <w:r w:rsidRPr="00081705">
        <w:rPr>
          <w:rFonts w:ascii="Arial" w:hAnsi="Arial" w:cs="Arial"/>
        </w:rPr>
        <w:t>Statutární zástupce :</w:t>
      </w:r>
      <w:r w:rsidRPr="00081705">
        <w:rPr>
          <w:rFonts w:ascii="Arial" w:hAnsi="Arial" w:cs="Arial"/>
        </w:rPr>
        <w:tab/>
      </w:r>
      <w:r w:rsidRPr="00081705">
        <w:rPr>
          <w:rFonts w:ascii="Arial" w:hAnsi="Arial" w:cs="Arial"/>
          <w:highlight w:val="cyan"/>
        </w:rPr>
        <w:t>………..</w:t>
      </w:r>
    </w:p>
    <w:p w14:paraId="0C267893" w14:textId="77777777" w:rsidR="00962AA8" w:rsidRPr="00081705" w:rsidRDefault="00962AA8" w:rsidP="00962AA8">
      <w:pPr>
        <w:rPr>
          <w:rFonts w:ascii="Arial" w:hAnsi="Arial" w:cs="Arial"/>
        </w:rPr>
      </w:pPr>
      <w:r w:rsidRPr="00081705">
        <w:rPr>
          <w:rFonts w:ascii="Arial" w:hAnsi="Arial" w:cs="Arial"/>
        </w:rPr>
        <w:t>IČ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3AEC6636" w14:textId="77777777" w:rsidR="00962AA8" w:rsidRPr="00081705" w:rsidRDefault="00962AA8" w:rsidP="00962AA8">
      <w:pPr>
        <w:rPr>
          <w:rFonts w:ascii="Arial" w:hAnsi="Arial" w:cs="Arial"/>
        </w:rPr>
      </w:pPr>
      <w:r w:rsidRPr="00081705">
        <w:rPr>
          <w:rFonts w:ascii="Arial" w:hAnsi="Arial" w:cs="Arial"/>
        </w:rPr>
        <w:t>DIČ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1A19F20C" w14:textId="77777777" w:rsidR="00962AA8" w:rsidRPr="00081705" w:rsidRDefault="00962AA8" w:rsidP="00962AA8">
      <w:pPr>
        <w:rPr>
          <w:rFonts w:ascii="Arial" w:hAnsi="Arial" w:cs="Arial"/>
        </w:rPr>
      </w:pPr>
      <w:r w:rsidRPr="00081705">
        <w:rPr>
          <w:rFonts w:ascii="Arial" w:hAnsi="Arial" w:cs="Arial"/>
        </w:rPr>
        <w:t>Plátce DPH:</w:t>
      </w:r>
      <w:r w:rsidRPr="00081705">
        <w:rPr>
          <w:rFonts w:ascii="Arial" w:hAnsi="Arial" w:cs="Arial"/>
        </w:rPr>
        <w:tab/>
      </w:r>
      <w:r w:rsidRPr="00081705">
        <w:rPr>
          <w:rFonts w:ascii="Arial" w:hAnsi="Arial" w:cs="Arial"/>
        </w:rPr>
        <w:tab/>
      </w:r>
      <w:r w:rsidRPr="00081705">
        <w:rPr>
          <w:rFonts w:ascii="Arial" w:hAnsi="Arial" w:cs="Arial"/>
          <w:highlight w:val="cyan"/>
        </w:rPr>
        <w:t>Ano / Ne</w:t>
      </w:r>
    </w:p>
    <w:p w14:paraId="70677453" w14:textId="77777777" w:rsidR="00962AA8" w:rsidRPr="00081705" w:rsidRDefault="00962AA8" w:rsidP="00962AA8">
      <w:pPr>
        <w:rPr>
          <w:rFonts w:ascii="Arial" w:hAnsi="Arial" w:cs="Arial"/>
        </w:rPr>
      </w:pPr>
      <w:r w:rsidRPr="00081705">
        <w:rPr>
          <w:rFonts w:ascii="Arial" w:hAnsi="Arial" w:cs="Arial"/>
        </w:rPr>
        <w:t>Peněžní ústav</w:t>
      </w:r>
      <w:r w:rsidRPr="00081705">
        <w:rPr>
          <w:rFonts w:ascii="Arial" w:hAnsi="Arial" w:cs="Arial"/>
        </w:rPr>
        <w:tab/>
      </w:r>
      <w:r w:rsidRPr="00081705">
        <w:rPr>
          <w:rFonts w:ascii="Arial" w:hAnsi="Arial" w:cs="Arial"/>
        </w:rPr>
        <w:tab/>
      </w:r>
      <w:r w:rsidRPr="00081705">
        <w:rPr>
          <w:rFonts w:ascii="Arial" w:hAnsi="Arial" w:cs="Arial"/>
          <w:highlight w:val="cyan"/>
        </w:rPr>
        <w:t>………..</w:t>
      </w:r>
    </w:p>
    <w:p w14:paraId="4BE6764F" w14:textId="77777777" w:rsidR="00962AA8" w:rsidRPr="00081705" w:rsidRDefault="00962AA8" w:rsidP="00962AA8">
      <w:pPr>
        <w:rPr>
          <w:rFonts w:ascii="Arial" w:hAnsi="Arial" w:cs="Arial"/>
          <w:bCs/>
        </w:rPr>
      </w:pPr>
      <w:r w:rsidRPr="00081705">
        <w:rPr>
          <w:rFonts w:ascii="Arial" w:hAnsi="Arial" w:cs="Arial"/>
        </w:rPr>
        <w:t>Č. účtu</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24AA3549"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B422F9" w:rsidRPr="00B422F9">
        <w:rPr>
          <w:rFonts w:ascii="Arial" w:hAnsi="Arial" w:cs="Arial"/>
          <w:color w:val="000000"/>
        </w:rPr>
        <w:t>Ing. Martin Nezbeda</w:t>
      </w:r>
      <w:r w:rsidR="00463B93" w:rsidRPr="00B422F9">
        <w:rPr>
          <w:rFonts w:ascii="Arial" w:hAnsi="Arial" w:cs="Arial"/>
          <w:color w:val="000000"/>
        </w:rPr>
        <w:t>, starosta obce</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77777777"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7344E8" w:rsidRPr="005D2BC0">
        <w:rPr>
          <w:rFonts w:ascii="Arial" w:hAnsi="Arial" w:cs="Arial"/>
          <w:color w:val="000000"/>
          <w:sz w:val="20"/>
          <w:highlight w:val="yellow"/>
        </w:rPr>
        <w:t>……………………..</w:t>
      </w:r>
      <w:r w:rsidR="001D2705" w:rsidRPr="005D2BC0">
        <w:rPr>
          <w:rFonts w:ascii="Arial" w:hAnsi="Arial" w:cs="Arial"/>
          <w:color w:val="000000"/>
          <w:sz w:val="20"/>
        </w:rPr>
        <w:t>,</w:t>
      </w:r>
      <w:r w:rsidR="00C504BA">
        <w:rPr>
          <w:rFonts w:ascii="Arial" w:hAnsi="Arial" w:cs="Arial"/>
          <w:color w:val="000000"/>
          <w:sz w:val="20"/>
        </w:rPr>
        <w:t xml:space="preserve"> 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7FC0B560"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B422F9" w:rsidRPr="00B422F9">
        <w:rPr>
          <w:rFonts w:ascii="Times New Roman" w:hAnsi="Times New Roman" w:cs="Times New Roman"/>
          <w:b/>
          <w:sz w:val="24"/>
        </w:rPr>
        <w:t>Výstavba multifunkčního hřiště v obci Liblice</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05879">
        <w:rPr>
          <w:rFonts w:ascii="Arial" w:hAnsi="Arial" w:cs="Arial"/>
        </w:rPr>
        <w:t xml:space="preserve"> </w:t>
      </w:r>
      <w:r w:rsidR="00205879" w:rsidRPr="00BE0C87">
        <w:rPr>
          <w:rFonts w:ascii="Arial" w:hAnsi="Arial" w:cs="Arial"/>
        </w:rPr>
        <w:t>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43636E" w:rsidRPr="00BE0C87">
        <w:rPr>
          <w:rFonts w:ascii="Arial" w:hAnsi="Arial" w:cs="Arial"/>
        </w:rPr>
        <w:t xml:space="preserve">Oznámení </w:t>
      </w:r>
      <w:r w:rsidR="005E7CE8">
        <w:rPr>
          <w:rFonts w:ascii="Arial" w:hAnsi="Arial" w:cs="Arial"/>
        </w:rPr>
        <w:t xml:space="preserve">o zahájení </w:t>
      </w:r>
      <w:r w:rsidR="0043636E" w:rsidRPr="00BE0C87">
        <w:rPr>
          <w:rFonts w:ascii="Arial" w:hAnsi="Arial" w:cs="Arial"/>
        </w:rPr>
        <w:t>výběrového řízení</w:t>
      </w:r>
      <w:r w:rsidR="0054739B" w:rsidRPr="00BE0C87">
        <w:rPr>
          <w:rFonts w:ascii="Arial" w:hAnsi="Arial" w:cs="Arial"/>
        </w:rPr>
        <w:t xml:space="preserve"> </w:t>
      </w:r>
      <w:r w:rsidR="005E7CE8">
        <w:rPr>
          <w:rFonts w:ascii="Arial" w:hAnsi="Arial" w:cs="Arial"/>
        </w:rPr>
        <w:t xml:space="preserve">– zadávacích podmínek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výběrového řízení na výběr zhotovitele tohoto díla. </w:t>
      </w:r>
    </w:p>
    <w:p w14:paraId="598DA48A" w14:textId="77777777" w:rsidR="0037216B" w:rsidRPr="00205879" w:rsidRDefault="00507F6C" w:rsidP="00507F6C">
      <w:pPr>
        <w:widowControl/>
        <w:jc w:val="both"/>
        <w:rPr>
          <w:rFonts w:ascii="Arial" w:hAnsi="Arial" w:cs="Arial"/>
        </w:rPr>
      </w:pPr>
      <w:r w:rsidRPr="00507F6C">
        <w:rPr>
          <w:rFonts w:ascii="Arial" w:hAnsi="Arial" w:cs="Arial"/>
        </w:rPr>
        <w:t>Objednatel odpovídá za správnost a úplnost předané projektové dokumentace.</w:t>
      </w:r>
    </w:p>
    <w:p w14:paraId="29EE2C88" w14:textId="77777777" w:rsidR="00462323" w:rsidRDefault="00462323" w:rsidP="002E2EE1">
      <w:pPr>
        <w:widowControl/>
        <w:jc w:val="both"/>
        <w:rPr>
          <w:rFonts w:ascii="Arial" w:hAnsi="Arial" w:cs="Arial"/>
        </w:rPr>
      </w:pPr>
    </w:p>
    <w:p w14:paraId="312F348D" w14:textId="77777777"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 xml:space="preserve">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 </w:t>
      </w:r>
      <w:r w:rsidRPr="003F682D">
        <w:rPr>
          <w:rFonts w:ascii="Arial" w:eastAsia="Calibri" w:hAnsi="Arial" w:cs="Arial"/>
          <w:noProof w:val="0"/>
        </w:rPr>
        <w:t>Předmětem díla jsou rovněž činnosti, práce a dodávky, které</w:t>
      </w:r>
      <w:r w:rsidR="003F682D">
        <w:rPr>
          <w:rFonts w:ascii="Arial" w:eastAsia="Calibri" w:hAnsi="Arial" w:cs="Arial"/>
          <w:noProof w:val="0"/>
        </w:rPr>
        <w:t xml:space="preserve"> </w:t>
      </w:r>
      <w:r w:rsidRPr="003F682D">
        <w:rPr>
          <w:rFonts w:ascii="Arial" w:eastAsia="Calibri" w:hAnsi="Arial" w:cs="Arial"/>
          <w:noProof w:val="0"/>
        </w:rPr>
        <w:t>nejsou ve výchozích dokumentech obsaženy, ale o kterých zhotovitel věděl, nebo podle svých</w:t>
      </w:r>
      <w:r w:rsidR="003F682D">
        <w:rPr>
          <w:rFonts w:ascii="Arial" w:eastAsia="Calibri" w:hAnsi="Arial" w:cs="Arial"/>
          <w:noProof w:val="0"/>
        </w:rPr>
        <w:t xml:space="preserve"> </w:t>
      </w:r>
      <w:r w:rsidRPr="003F682D">
        <w:rPr>
          <w:rFonts w:ascii="Arial" w:eastAsia="Calibri" w:hAnsi="Arial" w:cs="Arial"/>
          <w:noProof w:val="0"/>
        </w:rPr>
        <w:t>odborných znalostí a zkušeností vědět měl a/nebo mohl, že jsou k řádnému a kvalitnímu</w:t>
      </w:r>
      <w:r w:rsidR="003F682D">
        <w:rPr>
          <w:rFonts w:ascii="Arial" w:eastAsia="Calibri" w:hAnsi="Arial" w:cs="Arial"/>
          <w:noProof w:val="0"/>
        </w:rPr>
        <w:t xml:space="preserve"> </w:t>
      </w:r>
      <w:r w:rsidRPr="003F682D">
        <w:rPr>
          <w:rFonts w:ascii="Arial" w:eastAsia="Calibri" w:hAnsi="Arial" w:cs="Arial"/>
          <w:noProof w:val="0"/>
        </w:rPr>
        <w:t>provedení díla dané povahy třeba, a to i s přihlédnutím ke standardní praxi při realizaci děl</w:t>
      </w:r>
      <w:r w:rsidR="003F682D">
        <w:rPr>
          <w:rFonts w:ascii="Arial" w:eastAsia="Calibri" w:hAnsi="Arial" w:cs="Arial"/>
          <w:noProof w:val="0"/>
        </w:rPr>
        <w:t xml:space="preserve"> </w:t>
      </w:r>
      <w:r w:rsidRPr="003F682D">
        <w:rPr>
          <w:rFonts w:ascii="Arial" w:eastAsia="Calibri" w:hAnsi="Arial" w:cs="Arial"/>
          <w:noProof w:val="0"/>
        </w:rPr>
        <w:t xml:space="preserve">analogického charakteru. Tyto činnosti, práce a dodávky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7777777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9675D5" w:rsidRPr="004A7FBB">
        <w:rPr>
          <w:rFonts w:ascii="Arial" w:hAnsi="Arial" w:cs="Arial"/>
          <w:sz w:val="20"/>
        </w:rPr>
        <w:t>výběrového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18C29AEF" w14:textId="6FDEA9BF" w:rsidR="00EC5481" w:rsidRPr="00B422F9"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r w:rsidRPr="00B422F9">
        <w:rPr>
          <w:rFonts w:ascii="Arial" w:hAnsi="Arial" w:cs="Arial"/>
        </w:rPr>
        <w:t xml:space="preserve">do </w:t>
      </w:r>
      <w:r w:rsidR="00B422F9" w:rsidRPr="00B422F9">
        <w:rPr>
          <w:rFonts w:ascii="Arial" w:hAnsi="Arial" w:cs="Arial"/>
        </w:rPr>
        <w:t>10</w:t>
      </w:r>
      <w:r w:rsidRPr="00B422F9">
        <w:rPr>
          <w:rFonts w:ascii="Arial" w:hAnsi="Arial" w:cs="Arial"/>
        </w:rPr>
        <w:t xml:space="preserve"> pracovních dní od podpisu smlouvy  </w:t>
      </w:r>
    </w:p>
    <w:p w14:paraId="7CBE776C" w14:textId="77777777" w:rsidR="007928C5" w:rsidRDefault="00EC5481" w:rsidP="000D3193">
      <w:pPr>
        <w:pBdr>
          <w:bottom w:val="single" w:sz="4" w:space="3" w:color="auto"/>
        </w:pBdr>
        <w:jc w:val="both"/>
        <w:rPr>
          <w:rFonts w:ascii="Arial" w:hAnsi="Arial" w:cs="Arial"/>
        </w:rPr>
      </w:pPr>
      <w:r w:rsidRPr="00B422F9">
        <w:rPr>
          <w:rFonts w:ascii="Arial" w:hAnsi="Arial" w:cs="Arial"/>
        </w:rPr>
        <w:t>Z</w:t>
      </w:r>
      <w:r w:rsidR="002E2EE1" w:rsidRPr="00B422F9">
        <w:rPr>
          <w:rFonts w:ascii="Arial" w:hAnsi="Arial" w:cs="Arial"/>
        </w:rPr>
        <w:t xml:space="preserve">ahájení </w:t>
      </w:r>
      <w:r w:rsidR="00E822CC" w:rsidRPr="00B422F9">
        <w:rPr>
          <w:rFonts w:ascii="Arial" w:hAnsi="Arial" w:cs="Arial"/>
        </w:rPr>
        <w:t xml:space="preserve">stavebních </w:t>
      </w:r>
      <w:r w:rsidR="002E2EE1" w:rsidRPr="00B422F9">
        <w:rPr>
          <w:rFonts w:ascii="Arial" w:hAnsi="Arial" w:cs="Arial"/>
        </w:rPr>
        <w:t>prací</w:t>
      </w:r>
      <w:r w:rsidRPr="00B422F9">
        <w:rPr>
          <w:rFonts w:ascii="Arial" w:hAnsi="Arial" w:cs="Arial"/>
        </w:rPr>
        <w:t>: do 5 pracovních dní od data</w:t>
      </w:r>
      <w:r>
        <w:rPr>
          <w:rFonts w:ascii="Arial" w:hAnsi="Arial" w:cs="Arial"/>
        </w:rPr>
        <w:t xml:space="preserve"> předání staveniště</w:t>
      </w:r>
    </w:p>
    <w:p w14:paraId="31F857B5" w14:textId="0D5A5CAF"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do </w:t>
      </w:r>
      <w:r w:rsidR="00B422F9" w:rsidRPr="00B422F9">
        <w:rPr>
          <w:rFonts w:ascii="Arial" w:hAnsi="Arial" w:cs="Arial"/>
        </w:rPr>
        <w:t xml:space="preserve">120 kalendářních dní od </w:t>
      </w:r>
      <w:r w:rsidR="00B422F9">
        <w:rPr>
          <w:rFonts w:ascii="Arial" w:hAnsi="Arial" w:cs="Arial"/>
        </w:rPr>
        <w:t xml:space="preserve">data </w:t>
      </w:r>
      <w:r w:rsidR="00B422F9" w:rsidRPr="00B422F9">
        <w:rPr>
          <w:rFonts w:ascii="Arial" w:hAnsi="Arial" w:cs="Arial"/>
        </w:rPr>
        <w:t>předání staveniště</w:t>
      </w:r>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FB8560D" w14:textId="77777777" w:rsidR="001F34C0" w:rsidRPr="009C09A0" w:rsidRDefault="001F34C0" w:rsidP="001F34C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w:t>
      </w:r>
      <w:r w:rsidRPr="00EE3DA5">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28B74AF7" w14:textId="77777777" w:rsidR="001F34C0" w:rsidRDefault="001F34C0" w:rsidP="001F34C0">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 xml:space="preserve">jejichž potřeba vznikla v </w:t>
      </w:r>
      <w:r w:rsidRPr="007D44E4">
        <w:rPr>
          <w:rFonts w:ascii="Arial" w:eastAsia="Calibri" w:hAnsi="Arial" w:cs="Arial"/>
          <w:noProof w:val="0"/>
        </w:rPr>
        <w:lastRenderedPageBreak/>
        <w:t>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1AC3A366" w14:textId="77777777" w:rsidR="001F34C0" w:rsidRDefault="001F34C0" w:rsidP="001F34C0">
      <w:pPr>
        <w:widowControl/>
        <w:jc w:val="both"/>
        <w:rPr>
          <w:rFonts w:ascii="Arial" w:eastAsia="Calibri" w:hAnsi="Arial" w:cs="Arial"/>
          <w:noProof w:val="0"/>
        </w:rPr>
      </w:pPr>
    </w:p>
    <w:p w14:paraId="5E604656" w14:textId="77777777" w:rsidR="001F34C0" w:rsidRDefault="001F34C0" w:rsidP="001F34C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77777777"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náklady, jejichž vynaložení musí</w:t>
      </w:r>
      <w:r w:rsidR="0037216B">
        <w:rPr>
          <w:rFonts w:ascii="Arial" w:eastAsia="Calibri" w:hAnsi="Arial" w:cs="Arial"/>
          <w:noProof w:val="0"/>
        </w:rPr>
        <w:t xml:space="preserve"> </w:t>
      </w:r>
      <w:r w:rsidR="00462323" w:rsidRPr="00462323">
        <w:rPr>
          <w:rFonts w:ascii="Arial" w:eastAsia="Calibri" w:hAnsi="Arial" w:cs="Arial"/>
          <w:noProof w:val="0"/>
        </w:rPr>
        <w:t>zhotovitel z titulu své odbornosti předpokládat, a to i na základě zkušeností s</w:t>
      </w:r>
      <w:r w:rsidR="0037216B">
        <w:rPr>
          <w:rFonts w:ascii="Arial" w:eastAsia="Calibri" w:hAnsi="Arial" w:cs="Arial"/>
          <w:noProof w:val="0"/>
        </w:rPr>
        <w:t> </w:t>
      </w:r>
      <w:r w:rsidR="00462323" w:rsidRPr="00462323">
        <w:rPr>
          <w:rFonts w:ascii="Arial" w:eastAsia="Calibri" w:hAnsi="Arial" w:cs="Arial"/>
          <w:noProof w:val="0"/>
        </w:rPr>
        <w:t>prováděním</w:t>
      </w:r>
      <w:r w:rsidR="0037216B">
        <w:rPr>
          <w:rFonts w:ascii="Arial" w:eastAsia="Calibri" w:hAnsi="Arial" w:cs="Arial"/>
          <w:noProof w:val="0"/>
        </w:rPr>
        <w:t xml:space="preserve"> </w:t>
      </w:r>
      <w:r w:rsidR="00462323" w:rsidRPr="00462323">
        <w:rPr>
          <w:rFonts w:ascii="Arial" w:eastAsia="Calibri" w:hAnsi="Arial" w:cs="Arial"/>
          <w:noProof w:val="0"/>
        </w:rPr>
        <w:t>podobných staveb.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lastRenderedPageBreak/>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lastRenderedPageBreak/>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77777777"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E0C87">
        <w:rPr>
          <w:rFonts w:ascii="Arial" w:hAnsi="Arial" w:cs="Arial"/>
        </w:rPr>
        <w:t xml:space="preserve">a číslem </w:t>
      </w:r>
      <w:r w:rsidRPr="006A2DF3">
        <w:rPr>
          <w:rFonts w:ascii="Arial" w:hAnsi="Arial" w:cs="Arial"/>
        </w:rPr>
        <w:t>projektu:</w:t>
      </w:r>
    </w:p>
    <w:p w14:paraId="4B330DBE" w14:textId="1D32675C" w:rsidR="006A2DF3" w:rsidRPr="00B87C7E" w:rsidRDefault="006A2DF3" w:rsidP="008E020B">
      <w:pPr>
        <w:rPr>
          <w:rFonts w:ascii="Arial" w:hAnsi="Arial" w:cs="Arial"/>
          <w:color w:val="000000"/>
        </w:rPr>
      </w:pPr>
      <w:r w:rsidRPr="00B87C7E">
        <w:rPr>
          <w:rFonts w:ascii="Arial" w:hAnsi="Arial" w:cs="Arial"/>
          <w:color w:val="000000"/>
        </w:rPr>
        <w:t>„</w:t>
      </w:r>
      <w:r w:rsidR="00B422F9" w:rsidRPr="00B422F9">
        <w:rPr>
          <w:rFonts w:ascii="Arial" w:hAnsi="Arial" w:cs="Arial"/>
          <w:b/>
        </w:rPr>
        <w:t>Výstavba multifunkčního hřiště v obci Liblice</w:t>
      </w:r>
      <w:r w:rsidR="0043636E" w:rsidRPr="00B87C7E">
        <w:rPr>
          <w:rFonts w:ascii="Arial" w:hAnsi="Arial" w:cs="Arial"/>
        </w:rPr>
        <w:t>“</w:t>
      </w:r>
      <w:r w:rsidR="00B422F9">
        <w:rPr>
          <w:rFonts w:ascii="Arial" w:hAnsi="Arial" w:cs="Arial"/>
        </w:rPr>
        <w:t>,</w:t>
      </w:r>
      <w:r w:rsidR="00B422F9">
        <w:rPr>
          <w:rFonts w:ascii="Arial" w:hAnsi="Arial" w:cs="Arial"/>
          <w:color w:val="000000"/>
        </w:rPr>
        <w:t xml:space="preserve"> číslo dotačního projektu: </w:t>
      </w:r>
      <w:r w:rsidR="00B422F9" w:rsidRPr="00B422F9">
        <w:rPr>
          <w:rFonts w:ascii="Arial" w:hAnsi="Arial" w:cs="Arial"/>
          <w:b/>
          <w:bCs/>
          <w:color w:val="000000"/>
        </w:rPr>
        <w:t>bude sděleno po jeho přidělení poskytovatelem dotace</w:t>
      </w:r>
      <w:r w:rsidR="00B422F9">
        <w:rPr>
          <w:rFonts w:ascii="Arial" w:hAnsi="Arial" w:cs="Arial"/>
          <w:b/>
          <w:bCs/>
          <w:color w:val="000000"/>
        </w:rPr>
        <w:t>.</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B5BE7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4</w:t>
      </w:r>
      <w:r w:rsidRPr="009C09A0">
        <w:rPr>
          <w:rFonts w:ascii="Arial" w:hAnsi="Arial" w:cs="Arial"/>
          <w:color w:val="000000"/>
          <w:sz w:val="20"/>
        </w:rPr>
        <w:t xml:space="preserve">. Součástí faktury bude soupis provedených prací (položkově) včetně cen za jednotlivé položky, v členění a cenách dle nabídkového rozpočtu. Soupisy provedených prací, které mají být podkladem </w:t>
      </w:r>
      <w:r w:rsidRPr="009C09A0">
        <w:rPr>
          <w:rFonts w:ascii="Arial" w:hAnsi="Arial" w:cs="Arial"/>
          <w:color w:val="000000"/>
          <w:sz w:val="20"/>
        </w:rPr>
        <w:lastRenderedPageBreak/>
        <w:t>pro fakturaci, musí být odsouhlaseny a potvrzeny stavebním dozorem objednatele nebo přímo objednatelem.</w:t>
      </w:r>
      <w:r w:rsidR="00DC1D1A">
        <w:rPr>
          <w:rFonts w:ascii="Arial" w:hAnsi="Arial" w:cs="Arial"/>
          <w:color w:val="000000"/>
          <w:sz w:val="20"/>
        </w:rPr>
        <w:t xml:space="preserve">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 xml:space="preserve">na požádání objednateli doklady o kvalifikaci a způsobilosti osob, které </w:t>
      </w:r>
      <w:r w:rsidR="006705C3" w:rsidRPr="006705C3">
        <w:rPr>
          <w:rFonts w:ascii="Arial" w:eastAsia="Calibri" w:hAnsi="Arial" w:cs="Arial"/>
          <w:noProof w:val="0"/>
        </w:rPr>
        <w:lastRenderedPageBreak/>
        <w:t>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F95CEB" w14:textId="6354B746"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72FABA2F"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 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než uvedl v nabídce podané v rámci výběrového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Zhotovitel není oprávněn změnit poddodavatele, prostřednictvím něhož prokazoval ve výběrovém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řízení kvalifikaci, je zhotovitel povinen nahradit takového poddodavatele pouze subjektem, který rovněž splňuje prokazovanou část kvalifikace. Změna dalších poddodavatelů, které zhotovitel uvedl ve své nabídce ve výběrovém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CA6F79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E7F1173" w14:textId="7249CD1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6.1</w:t>
      </w:r>
      <w:r w:rsidR="00EC0CAE">
        <w:rPr>
          <w:rFonts w:ascii="Arial" w:hAnsi="Arial" w:cs="Arial"/>
          <w:color w:val="000000"/>
          <w:sz w:val="20"/>
        </w:rPr>
        <w:t>5</w:t>
      </w:r>
      <w:r w:rsidRPr="009C09A0">
        <w:rPr>
          <w:rFonts w:ascii="Arial" w:hAnsi="Arial" w:cs="Arial"/>
          <w:color w:val="000000"/>
          <w:sz w:val="20"/>
        </w:rPr>
        <w:t xml:space="preserve">.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ED4B09" w14:textId="30A51E3B"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8</w:t>
      </w:r>
      <w:r w:rsidRPr="009C09A0">
        <w:rPr>
          <w:rFonts w:ascii="Arial" w:hAnsi="Arial" w:cs="Arial"/>
          <w:color w:val="000000"/>
          <w:sz w:val="20"/>
        </w:rPr>
        <w:t>.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FB07FB6" w14:textId="609FC6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21</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14:paraId="412051D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5FCF7A94"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Zhotovitel je povinen zajistit dílo proti krádežím.</w:t>
      </w:r>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18C34B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1038A5C9"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i podrobné vytýčení jednotlivých objektů a odpovídá za jeho správnost. Zhotovitel si opatří na své náklady potřebná povolení v souvislosti s odstraňováním stromů, dřevin atd.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xml:space="preserve">. Jestliže v souvislosti se zahájením prací na staveništi bude třeba umístit nebo přemístit dopravní značky podle předpisů o pozemních komunikacích, obstará tyto záležitosti na své náklady zhotovitel. </w:t>
      </w:r>
      <w:r w:rsidRPr="009C09A0">
        <w:rPr>
          <w:rFonts w:ascii="Arial" w:hAnsi="Arial" w:cs="Arial"/>
          <w:color w:val="000000"/>
          <w:sz w:val="20"/>
        </w:rPr>
        <w:lastRenderedPageBreak/>
        <w:t>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2D4C1FB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w:t>
      </w:r>
      <w:r w:rsidR="00E3427F">
        <w:rPr>
          <w:rFonts w:ascii="Arial" w:hAnsi="Arial" w:cs="Arial"/>
          <w:color w:val="000000"/>
          <w:sz w:val="20"/>
        </w:rPr>
        <w:lastRenderedPageBreak/>
        <w:t>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355B4FCA" w:rsidR="00427CA3" w:rsidRPr="00427CA3" w:rsidRDefault="00427CA3" w:rsidP="00427CA3">
      <w:pPr>
        <w:widowControl/>
        <w:jc w:val="both"/>
        <w:rPr>
          <w:rFonts w:ascii="Arial" w:hAnsi="Arial" w:cs="Arial"/>
          <w:color w:val="000000"/>
        </w:rPr>
      </w:pPr>
      <w:r w:rsidRPr="00427CA3">
        <w:rPr>
          <w:rFonts w:ascii="Arial" w:hAnsi="Arial" w:cs="Arial"/>
        </w:rPr>
        <w:t>6.</w:t>
      </w:r>
      <w:r w:rsidR="00EC0CAE">
        <w:rPr>
          <w:rFonts w:ascii="Arial" w:hAnsi="Arial" w:cs="Arial"/>
        </w:rPr>
        <w:t>40</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pojistné smlouvy, jejímž předmětem je pojištění za škodu způsobenou zhotovitelem třetí</w:t>
      </w:r>
      <w:r>
        <w:rPr>
          <w:rFonts w:ascii="Arial" w:eastAsia="Calibri" w:hAnsi="Arial" w:cs="Arial"/>
          <w:noProof w:val="0"/>
        </w:rPr>
        <w:t xml:space="preserve"> </w:t>
      </w:r>
      <w:r w:rsidRPr="00427CA3">
        <w:rPr>
          <w:rFonts w:ascii="Arial" w:eastAsia="Calibri" w:hAnsi="Arial" w:cs="Arial"/>
          <w:noProof w:val="0"/>
        </w:rPr>
        <w:t>osobě, přičemž výše pojistné částky činí</w:t>
      </w:r>
      <w:r w:rsidR="004A1B20">
        <w:rPr>
          <w:rFonts w:ascii="Arial" w:eastAsia="Calibri" w:hAnsi="Arial" w:cs="Arial"/>
          <w:noProof w:val="0"/>
        </w:rPr>
        <w:t xml:space="preserve"> min.</w:t>
      </w:r>
      <w:r w:rsidRPr="00427CA3">
        <w:rPr>
          <w:rFonts w:ascii="Arial" w:eastAsia="Calibri" w:hAnsi="Arial" w:cs="Arial"/>
          <w:noProof w:val="0"/>
        </w:rPr>
        <w:t xml:space="preserve"> </w:t>
      </w:r>
      <w:r w:rsidR="00B422F9">
        <w:rPr>
          <w:rFonts w:ascii="Arial" w:eastAsia="Calibri" w:hAnsi="Arial" w:cs="Arial"/>
          <w:noProof w:val="0"/>
        </w:rPr>
        <w:t>2 mil.</w:t>
      </w:r>
      <w:r w:rsidRPr="00427CA3">
        <w:rPr>
          <w:rFonts w:ascii="Arial" w:eastAsia="Calibri" w:hAnsi="Arial" w:cs="Arial"/>
          <w:noProof w:val="0"/>
        </w:rPr>
        <w:t xml:space="preserve"> Kč. 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a záruční doby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77777777"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77777777"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0B10D526"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1FCDC156" w14:textId="337ED25D" w:rsidR="00B422F9" w:rsidRDefault="00B422F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235916A0" w14:textId="77777777" w:rsidR="00B422F9" w:rsidRPr="009C09A0" w:rsidRDefault="00B422F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lastRenderedPageBreak/>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lhůta pro uplatnění nároků ze závad vzniklých při provozu díla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a.s.</w:t>
      </w:r>
      <w:r w:rsidRPr="009C09A0">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5B2C99">
        <w:rPr>
          <w:rFonts w:ascii="Arial" w:hAnsi="Arial" w:cs="Arial"/>
          <w:color w:val="000000"/>
          <w:sz w:val="20"/>
        </w:rPr>
        <w:t>1</w:t>
      </w:r>
      <w:r w:rsidR="00C528F6">
        <w:rPr>
          <w:rFonts w:ascii="Arial" w:hAnsi="Arial" w:cs="Arial"/>
          <w:color w:val="000000"/>
          <w:sz w:val="20"/>
        </w:rPr>
        <w:t>0</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5E78726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 a 6.10., má objednatel vůči zhotoviteli právo na zaplacení smluvní pokuty ve výši 0,01 % z celkové sjednané ceny včetně DPH za každý případ porušení a zhotovitel se zavazuje takto požadovanou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 xml:space="preserve">10.7.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EC0CAE">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65BA1C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6CD5F90C" w:rsidR="002E2EE1" w:rsidRPr="00952B83" w:rsidRDefault="00017942" w:rsidP="00017942">
      <w:pPr>
        <w:pStyle w:val="Zhlav"/>
        <w:tabs>
          <w:tab w:val="clear" w:pos="4536"/>
          <w:tab w:val="clear" w:pos="9072"/>
        </w:tabs>
        <w:outlineLvl w:val="0"/>
        <w:rPr>
          <w:rFonts w:ascii="Arial" w:hAnsi="Arial" w:cs="Arial"/>
          <w:sz w:val="20"/>
        </w:rPr>
      </w:pPr>
      <w:r w:rsidRPr="00B422F9">
        <w:rPr>
          <w:rFonts w:ascii="Arial" w:hAnsi="Arial" w:cs="Arial"/>
          <w:sz w:val="20"/>
        </w:rPr>
        <w:t xml:space="preserve">12.1. </w:t>
      </w:r>
      <w:r w:rsidR="005C6297" w:rsidRPr="00B422F9">
        <w:rPr>
          <w:rFonts w:ascii="Arial" w:hAnsi="Arial" w:cs="Arial"/>
          <w:sz w:val="20"/>
        </w:rPr>
        <w:t>Zhotovitel je povinen uchovávat po dobu 10 let od ukončení realizace díla (nejméně však do konce roku 20</w:t>
      </w:r>
      <w:r w:rsidR="00B422F9" w:rsidRPr="00B422F9">
        <w:rPr>
          <w:rFonts w:ascii="Arial" w:hAnsi="Arial" w:cs="Arial"/>
          <w:sz w:val="20"/>
        </w:rPr>
        <w:t>31</w:t>
      </w:r>
      <w:r w:rsidR="005C6297" w:rsidRPr="00B422F9">
        <w:rPr>
          <w:rFonts w:ascii="Arial" w:hAnsi="Arial" w:cs="Arial"/>
          <w:sz w:val="20"/>
        </w:rPr>
        <w:t xml:space="preserve">) </w:t>
      </w:r>
      <w:r w:rsidR="003A2F82" w:rsidRPr="00B422F9">
        <w:rPr>
          <w:rFonts w:ascii="Arial" w:hAnsi="Arial" w:cs="Arial"/>
          <w:sz w:val="20"/>
        </w:rPr>
        <w:t xml:space="preserve">veškerou dokumentaci související s realizací díla včetně účetních dokladů </w:t>
      </w:r>
      <w:r w:rsidR="005C6297" w:rsidRPr="00B422F9">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B422F9">
        <w:rPr>
          <w:rFonts w:ascii="Arial" w:hAnsi="Arial" w:cs="Arial"/>
          <w:sz w:val="20"/>
        </w:rPr>
        <w:t>ust</w:t>
      </w:r>
      <w:proofErr w:type="spellEnd"/>
      <w:r w:rsidR="005C6297" w:rsidRPr="00B422F9">
        <w:rPr>
          <w:rFonts w:ascii="Arial" w:hAnsi="Arial" w:cs="Arial"/>
          <w:sz w:val="20"/>
        </w:rPr>
        <w:t>. § 2e zákona č. 320/2001 Sb. v platném znění.  Dále se zhotovitel zavazuje do konce roku 20</w:t>
      </w:r>
      <w:r w:rsidR="00B422F9" w:rsidRPr="00B422F9">
        <w:rPr>
          <w:rFonts w:ascii="Arial" w:hAnsi="Arial" w:cs="Arial"/>
          <w:sz w:val="20"/>
        </w:rPr>
        <w:t>31</w:t>
      </w:r>
      <w:r w:rsidR="005C6297" w:rsidRPr="00B422F9">
        <w:rPr>
          <w:rFonts w:ascii="Arial" w:hAnsi="Arial" w:cs="Arial"/>
          <w:sz w:val="20"/>
        </w:rPr>
        <w:t xml:space="preserve"> poskytovat požadované informace a dokumentaci související s realizací díla zaměstnancům nebo zmocněncům pověřených orgánů (MMR ČR, MF ČR, Evropské komise, Evropského účetního dvora, Nejvyššího kontrolního úřadu, příslušného orgánu finanční </w:t>
      </w:r>
      <w:r w:rsidR="00F94806" w:rsidRPr="00B422F9">
        <w:rPr>
          <w:rFonts w:ascii="Arial" w:hAnsi="Arial" w:cs="Arial"/>
          <w:sz w:val="20"/>
        </w:rPr>
        <w:t>s</w:t>
      </w:r>
      <w:r w:rsidR="005C6297" w:rsidRPr="00B422F9">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lastRenderedPageBreak/>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9406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2</w:t>
      </w:r>
      <w:r>
        <w:rPr>
          <w:rFonts w:ascii="Arial" w:hAnsi="Arial" w:cs="Arial"/>
          <w:color w:val="000000"/>
          <w:sz w:val="20"/>
        </w:rPr>
        <w:t>.</w:t>
      </w:r>
      <w:r w:rsidRPr="009C09A0">
        <w:rPr>
          <w:rFonts w:ascii="Arial" w:hAnsi="Arial" w:cs="Arial"/>
          <w:color w:val="000000"/>
          <w:sz w:val="20"/>
        </w:rPr>
        <w:t xml:space="preserve"> Tato smlouva je vyhotovena ve čtyřech stejnopisech, z nichž každý má platnost originálu a každá ze smluvních stran obdrží po dvou výtiscích smlouvy.</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7CFD8F" w14:textId="67C02E74" w:rsidR="002E2EE1" w:rsidRPr="00E3393C"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B422F9">
        <w:rPr>
          <w:rFonts w:ascii="Arial" w:hAnsi="Arial" w:cs="Arial"/>
          <w:color w:val="000000"/>
          <w:sz w:val="20"/>
        </w:rPr>
        <w:t>12.1</w:t>
      </w:r>
      <w:r w:rsidR="005512C6" w:rsidRPr="00B422F9">
        <w:rPr>
          <w:rFonts w:ascii="Arial" w:hAnsi="Arial" w:cs="Arial"/>
          <w:color w:val="000000"/>
          <w:sz w:val="20"/>
        </w:rPr>
        <w:t>5</w:t>
      </w:r>
      <w:r w:rsidRPr="00B422F9">
        <w:rPr>
          <w:rFonts w:ascii="Arial" w:hAnsi="Arial" w:cs="Arial"/>
          <w:color w:val="000000"/>
          <w:sz w:val="20"/>
        </w:rPr>
        <w:t xml:space="preserve">. </w:t>
      </w:r>
      <w:r w:rsidR="00B3212A" w:rsidRPr="00B422F9">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xml:space="preserve">.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w:t>
      </w:r>
      <w:r w:rsidRPr="009C09A0">
        <w:rPr>
          <w:rFonts w:ascii="Arial" w:hAnsi="Arial" w:cs="Arial"/>
          <w:color w:val="000000"/>
          <w:sz w:val="20"/>
        </w:rPr>
        <w:lastRenderedPageBreak/>
        <w:t>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3A143655"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B422F9">
        <w:rPr>
          <w:rFonts w:ascii="Arial" w:hAnsi="Arial" w:cs="Arial"/>
          <w:sz w:val="20"/>
        </w:rPr>
        <w:t>Liblicích</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452B8891"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r w:rsidR="00B422F9">
        <w:rPr>
          <w:rFonts w:ascii="Arial" w:hAnsi="Arial" w:cs="Arial"/>
          <w:color w:val="000000"/>
          <w:sz w:val="20"/>
        </w:rPr>
        <w:t>Obec Liblice</w:t>
      </w:r>
    </w:p>
    <w:p w14:paraId="7F4BD774" w14:textId="69994D97"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B422F9">
        <w:rPr>
          <w:rFonts w:ascii="Arial" w:hAnsi="Arial" w:cs="Arial"/>
          <w:color w:val="000000"/>
          <w:sz w:val="20"/>
        </w:rPr>
        <w:t>Ing. Martin Nezbeda</w:t>
      </w:r>
      <w:r>
        <w:rPr>
          <w:rFonts w:ascii="Arial" w:hAnsi="Arial" w:cs="Arial"/>
          <w:color w:val="000000"/>
          <w:sz w:val="20"/>
        </w:rPr>
        <w:t xml:space="preserve">                  </w:t>
      </w:r>
    </w:p>
    <w:p w14:paraId="1B95843D" w14:textId="77777777"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B422F9">
        <w:rPr>
          <w:rFonts w:ascii="Arial" w:hAnsi="Arial" w:cs="Arial"/>
          <w:color w:val="000000"/>
          <w:sz w:val="20"/>
        </w:rPr>
        <w:t>starosta obce</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F01A8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E44A" w14:textId="77777777" w:rsidR="00B43E2F" w:rsidRDefault="00B43E2F" w:rsidP="0018136C">
      <w:r>
        <w:separator/>
      </w:r>
    </w:p>
  </w:endnote>
  <w:endnote w:type="continuationSeparator" w:id="0">
    <w:p w14:paraId="1EE3E22C" w14:textId="77777777" w:rsidR="00B43E2F" w:rsidRDefault="00B43E2F"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1740"/>
      <w:docPartObj>
        <w:docPartGallery w:val="Page Numbers (Bottom of Page)"/>
        <w:docPartUnique/>
      </w:docPartObj>
    </w:sdtPr>
    <w:sdtEnd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48BF1" w14:textId="77777777" w:rsidR="00B43E2F" w:rsidRDefault="00B43E2F" w:rsidP="0018136C">
      <w:r>
        <w:separator/>
      </w:r>
    </w:p>
  </w:footnote>
  <w:footnote w:type="continuationSeparator" w:id="0">
    <w:p w14:paraId="468E5C39" w14:textId="77777777" w:rsidR="00B43E2F" w:rsidRDefault="00B43E2F"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7942"/>
    <w:rsid w:val="00026020"/>
    <w:rsid w:val="00026474"/>
    <w:rsid w:val="00037802"/>
    <w:rsid w:val="00041918"/>
    <w:rsid w:val="00046160"/>
    <w:rsid w:val="000521DF"/>
    <w:rsid w:val="00054119"/>
    <w:rsid w:val="000601D3"/>
    <w:rsid w:val="00064237"/>
    <w:rsid w:val="000706CA"/>
    <w:rsid w:val="00092801"/>
    <w:rsid w:val="000A341A"/>
    <w:rsid w:val="000A57C3"/>
    <w:rsid w:val="000A77B0"/>
    <w:rsid w:val="000D3193"/>
    <w:rsid w:val="000D4D7B"/>
    <w:rsid w:val="000E0C9C"/>
    <w:rsid w:val="000E4E5A"/>
    <w:rsid w:val="000F0A7A"/>
    <w:rsid w:val="000F4F7D"/>
    <w:rsid w:val="00106891"/>
    <w:rsid w:val="001240B4"/>
    <w:rsid w:val="001429B0"/>
    <w:rsid w:val="001504CE"/>
    <w:rsid w:val="0015209A"/>
    <w:rsid w:val="00155805"/>
    <w:rsid w:val="00160A8A"/>
    <w:rsid w:val="00165254"/>
    <w:rsid w:val="0018136C"/>
    <w:rsid w:val="001A445C"/>
    <w:rsid w:val="001A79DF"/>
    <w:rsid w:val="001B2EFA"/>
    <w:rsid w:val="001B4840"/>
    <w:rsid w:val="001D2373"/>
    <w:rsid w:val="001D2705"/>
    <w:rsid w:val="001E5141"/>
    <w:rsid w:val="001F34C0"/>
    <w:rsid w:val="001F381D"/>
    <w:rsid w:val="001F5104"/>
    <w:rsid w:val="001F54AF"/>
    <w:rsid w:val="001F5E4C"/>
    <w:rsid w:val="00205838"/>
    <w:rsid w:val="00205879"/>
    <w:rsid w:val="00217254"/>
    <w:rsid w:val="002216C2"/>
    <w:rsid w:val="002406E3"/>
    <w:rsid w:val="00244ACC"/>
    <w:rsid w:val="00246F1C"/>
    <w:rsid w:val="00272480"/>
    <w:rsid w:val="00296E69"/>
    <w:rsid w:val="002B1213"/>
    <w:rsid w:val="002C26DF"/>
    <w:rsid w:val="002C683B"/>
    <w:rsid w:val="002D028B"/>
    <w:rsid w:val="002D61DA"/>
    <w:rsid w:val="002D73A1"/>
    <w:rsid w:val="002E0426"/>
    <w:rsid w:val="002E2EE1"/>
    <w:rsid w:val="002F06F3"/>
    <w:rsid w:val="002F684E"/>
    <w:rsid w:val="0031448D"/>
    <w:rsid w:val="0031785B"/>
    <w:rsid w:val="00327824"/>
    <w:rsid w:val="00330449"/>
    <w:rsid w:val="00334AC1"/>
    <w:rsid w:val="00334B52"/>
    <w:rsid w:val="00345F1C"/>
    <w:rsid w:val="0037216B"/>
    <w:rsid w:val="00375203"/>
    <w:rsid w:val="003878D2"/>
    <w:rsid w:val="003904D5"/>
    <w:rsid w:val="00392A2C"/>
    <w:rsid w:val="003973BE"/>
    <w:rsid w:val="003A20ED"/>
    <w:rsid w:val="003A2F82"/>
    <w:rsid w:val="003B1BCD"/>
    <w:rsid w:val="003C13E0"/>
    <w:rsid w:val="003C62A8"/>
    <w:rsid w:val="003D2CF7"/>
    <w:rsid w:val="003D406D"/>
    <w:rsid w:val="003E13A4"/>
    <w:rsid w:val="003E487E"/>
    <w:rsid w:val="003F5ADF"/>
    <w:rsid w:val="003F682D"/>
    <w:rsid w:val="00413A88"/>
    <w:rsid w:val="004176B1"/>
    <w:rsid w:val="00421046"/>
    <w:rsid w:val="00427CA3"/>
    <w:rsid w:val="0043636E"/>
    <w:rsid w:val="0043746F"/>
    <w:rsid w:val="00455E2E"/>
    <w:rsid w:val="00462323"/>
    <w:rsid w:val="00463B93"/>
    <w:rsid w:val="00466973"/>
    <w:rsid w:val="00467984"/>
    <w:rsid w:val="00484A9F"/>
    <w:rsid w:val="004865F2"/>
    <w:rsid w:val="004A1B20"/>
    <w:rsid w:val="004A7FBB"/>
    <w:rsid w:val="004D3472"/>
    <w:rsid w:val="004E34DC"/>
    <w:rsid w:val="004E37D2"/>
    <w:rsid w:val="004E76CA"/>
    <w:rsid w:val="004F676C"/>
    <w:rsid w:val="00507F6C"/>
    <w:rsid w:val="00512C83"/>
    <w:rsid w:val="0051386A"/>
    <w:rsid w:val="00525F13"/>
    <w:rsid w:val="0054739B"/>
    <w:rsid w:val="005512C6"/>
    <w:rsid w:val="00551576"/>
    <w:rsid w:val="00554B00"/>
    <w:rsid w:val="00574E47"/>
    <w:rsid w:val="00576327"/>
    <w:rsid w:val="0058474D"/>
    <w:rsid w:val="005B2C99"/>
    <w:rsid w:val="005B3EA5"/>
    <w:rsid w:val="005C0741"/>
    <w:rsid w:val="005C4E4F"/>
    <w:rsid w:val="005C6297"/>
    <w:rsid w:val="005D1B0C"/>
    <w:rsid w:val="005D2BC0"/>
    <w:rsid w:val="005E7CE8"/>
    <w:rsid w:val="00631404"/>
    <w:rsid w:val="00647AD8"/>
    <w:rsid w:val="00652D09"/>
    <w:rsid w:val="006705C3"/>
    <w:rsid w:val="0067273F"/>
    <w:rsid w:val="00680279"/>
    <w:rsid w:val="00684F15"/>
    <w:rsid w:val="006A06E2"/>
    <w:rsid w:val="006A2DF3"/>
    <w:rsid w:val="006C4094"/>
    <w:rsid w:val="006D63DC"/>
    <w:rsid w:val="006E5385"/>
    <w:rsid w:val="00713CBD"/>
    <w:rsid w:val="00716B5D"/>
    <w:rsid w:val="007344E8"/>
    <w:rsid w:val="007514FE"/>
    <w:rsid w:val="00754142"/>
    <w:rsid w:val="00761E64"/>
    <w:rsid w:val="00777468"/>
    <w:rsid w:val="0078331E"/>
    <w:rsid w:val="007928C5"/>
    <w:rsid w:val="007A0F61"/>
    <w:rsid w:val="007A6566"/>
    <w:rsid w:val="007E10F3"/>
    <w:rsid w:val="007E38C9"/>
    <w:rsid w:val="007F4A0B"/>
    <w:rsid w:val="00811CFF"/>
    <w:rsid w:val="00812BC2"/>
    <w:rsid w:val="008147CE"/>
    <w:rsid w:val="0081483B"/>
    <w:rsid w:val="00821104"/>
    <w:rsid w:val="00822D2F"/>
    <w:rsid w:val="0082315F"/>
    <w:rsid w:val="0083691F"/>
    <w:rsid w:val="00853E3D"/>
    <w:rsid w:val="008639BB"/>
    <w:rsid w:val="0087500B"/>
    <w:rsid w:val="0087555E"/>
    <w:rsid w:val="00895819"/>
    <w:rsid w:val="008A6199"/>
    <w:rsid w:val="008A6B17"/>
    <w:rsid w:val="008B0D6E"/>
    <w:rsid w:val="008C38E2"/>
    <w:rsid w:val="008E020B"/>
    <w:rsid w:val="009032A9"/>
    <w:rsid w:val="009125FA"/>
    <w:rsid w:val="00923786"/>
    <w:rsid w:val="009238E0"/>
    <w:rsid w:val="0093054B"/>
    <w:rsid w:val="00943AF1"/>
    <w:rsid w:val="00952B83"/>
    <w:rsid w:val="00957B49"/>
    <w:rsid w:val="00962AA8"/>
    <w:rsid w:val="00966FB0"/>
    <w:rsid w:val="009675D5"/>
    <w:rsid w:val="00987D75"/>
    <w:rsid w:val="0099169B"/>
    <w:rsid w:val="00997836"/>
    <w:rsid w:val="00997AA3"/>
    <w:rsid w:val="009A10FD"/>
    <w:rsid w:val="009A17A6"/>
    <w:rsid w:val="009C6944"/>
    <w:rsid w:val="009D7956"/>
    <w:rsid w:val="009D7E0B"/>
    <w:rsid w:val="009E0153"/>
    <w:rsid w:val="009E4213"/>
    <w:rsid w:val="009F6CFF"/>
    <w:rsid w:val="00A145F7"/>
    <w:rsid w:val="00A20B39"/>
    <w:rsid w:val="00A27630"/>
    <w:rsid w:val="00A43022"/>
    <w:rsid w:val="00A60DA8"/>
    <w:rsid w:val="00A66B0D"/>
    <w:rsid w:val="00A741BB"/>
    <w:rsid w:val="00A83AC1"/>
    <w:rsid w:val="00A91D1A"/>
    <w:rsid w:val="00AA2DBE"/>
    <w:rsid w:val="00AB7356"/>
    <w:rsid w:val="00AB7BF3"/>
    <w:rsid w:val="00B00F5B"/>
    <w:rsid w:val="00B02600"/>
    <w:rsid w:val="00B038F6"/>
    <w:rsid w:val="00B041BB"/>
    <w:rsid w:val="00B0695D"/>
    <w:rsid w:val="00B10E02"/>
    <w:rsid w:val="00B11D16"/>
    <w:rsid w:val="00B21C21"/>
    <w:rsid w:val="00B314ED"/>
    <w:rsid w:val="00B3212A"/>
    <w:rsid w:val="00B420CE"/>
    <w:rsid w:val="00B422F9"/>
    <w:rsid w:val="00B43C0F"/>
    <w:rsid w:val="00B43E2F"/>
    <w:rsid w:val="00B47454"/>
    <w:rsid w:val="00B62853"/>
    <w:rsid w:val="00B66EA0"/>
    <w:rsid w:val="00B66FD7"/>
    <w:rsid w:val="00B8435B"/>
    <w:rsid w:val="00B848D8"/>
    <w:rsid w:val="00B87C7E"/>
    <w:rsid w:val="00BA3691"/>
    <w:rsid w:val="00BA7827"/>
    <w:rsid w:val="00BA7FBF"/>
    <w:rsid w:val="00BB300B"/>
    <w:rsid w:val="00BB4753"/>
    <w:rsid w:val="00BC6081"/>
    <w:rsid w:val="00BD036E"/>
    <w:rsid w:val="00BD3C78"/>
    <w:rsid w:val="00BE0C87"/>
    <w:rsid w:val="00C30994"/>
    <w:rsid w:val="00C43B1A"/>
    <w:rsid w:val="00C504BA"/>
    <w:rsid w:val="00C528F6"/>
    <w:rsid w:val="00C67A6F"/>
    <w:rsid w:val="00C72A80"/>
    <w:rsid w:val="00C86835"/>
    <w:rsid w:val="00C97ECA"/>
    <w:rsid w:val="00CA1244"/>
    <w:rsid w:val="00CB2ECD"/>
    <w:rsid w:val="00CC053D"/>
    <w:rsid w:val="00CD755F"/>
    <w:rsid w:val="00CE037E"/>
    <w:rsid w:val="00CE163F"/>
    <w:rsid w:val="00CF5465"/>
    <w:rsid w:val="00D14917"/>
    <w:rsid w:val="00D23A64"/>
    <w:rsid w:val="00D3104D"/>
    <w:rsid w:val="00D32506"/>
    <w:rsid w:val="00D35588"/>
    <w:rsid w:val="00D8129F"/>
    <w:rsid w:val="00D93742"/>
    <w:rsid w:val="00D94186"/>
    <w:rsid w:val="00DA649F"/>
    <w:rsid w:val="00DA71D5"/>
    <w:rsid w:val="00DC1D1A"/>
    <w:rsid w:val="00DC47EA"/>
    <w:rsid w:val="00DC72B6"/>
    <w:rsid w:val="00DD5ADF"/>
    <w:rsid w:val="00DE70E7"/>
    <w:rsid w:val="00E0072C"/>
    <w:rsid w:val="00E10548"/>
    <w:rsid w:val="00E10B3F"/>
    <w:rsid w:val="00E2139A"/>
    <w:rsid w:val="00E3393C"/>
    <w:rsid w:val="00E3427F"/>
    <w:rsid w:val="00E46D30"/>
    <w:rsid w:val="00E617C3"/>
    <w:rsid w:val="00E774FB"/>
    <w:rsid w:val="00E822CC"/>
    <w:rsid w:val="00E935C1"/>
    <w:rsid w:val="00EA25E2"/>
    <w:rsid w:val="00EA5C92"/>
    <w:rsid w:val="00EC0CAE"/>
    <w:rsid w:val="00EC3A07"/>
    <w:rsid w:val="00EC5481"/>
    <w:rsid w:val="00ED23E0"/>
    <w:rsid w:val="00EE4101"/>
    <w:rsid w:val="00EE7100"/>
    <w:rsid w:val="00F01A85"/>
    <w:rsid w:val="00F0613E"/>
    <w:rsid w:val="00F34261"/>
    <w:rsid w:val="00F34787"/>
    <w:rsid w:val="00F42835"/>
    <w:rsid w:val="00F471F8"/>
    <w:rsid w:val="00F53222"/>
    <w:rsid w:val="00F81A6F"/>
    <w:rsid w:val="00F93E5E"/>
    <w:rsid w:val="00F94806"/>
    <w:rsid w:val="00FA0044"/>
    <w:rsid w:val="00FA41A2"/>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842</TotalTime>
  <Pages>15</Pages>
  <Words>7897</Words>
  <Characters>46599</Characters>
  <Application>Microsoft Office Word</Application>
  <DocSecurity>0</DocSecurity>
  <Lines>388</Lines>
  <Paragraphs>108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95</cp:revision>
  <cp:lastPrinted>2014-04-14T11:43:00Z</cp:lastPrinted>
  <dcterms:created xsi:type="dcterms:W3CDTF">2017-05-19T08:13:00Z</dcterms:created>
  <dcterms:modified xsi:type="dcterms:W3CDTF">2021-06-16T16:57:00Z</dcterms:modified>
</cp:coreProperties>
</file>